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ABFE9A" Type="http://schemas.openxmlformats.org/officeDocument/2006/relationships/officeDocument" Target="/word/document.xml" /><Relationship Id="coreR3DABFE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Województwo Kujawsko – Pomorskie jako Lider projektu złożyło wniosek</w:t>
        <w:br w:type="textWrapping"/>
        <w:t>o dofinansowanie projektu „Kujawsko – Pomorska Teleopieka” w odpowiedzi na konkurs nr RPKP.09.03.02-IZ.00-04-321/19, Osi Priorytetowej 9. Solidarne Społeczeństwo, Działanie 9.3 Rozwój Usług Zdrowotnych i Społecznych, Poddziałanie 9.3.2. Rozwój usług społecznych.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konsekwencji tego zdarzenia zakwalifikowano projekt do realizacji i przyznano mu dofinansowanie, w tym dla Gminy Sępólno Krajeńskie jako jednego z Partnerów tego Projektu. W związku z przedłużającą się procedurą przetargową (podpisanie umowy nastąpiło w dniu 29 czerwca 2021 roku na utworzenie Kujawsko-Pomorskiego Telecentrum i utrzymanie systemu teleopieki) rozpoczęcie świadczenia usługi teleopieki nastąpiło w II półroczu 2021 roku, zaś . Gmina Sępólno Krajeńskie w 2021 roku była odpowiedzialna za 23 osoby zamieszkujące na terenie gminy Sępólno Krajeńskie, którym rozdysponowano bransoletki życia. Od miesiąca sierpnia 2022 roku gmina Sępólno Krajeńskie zwiększyła swój udział w projekcie na dodatkowe 15 sztuk ,,opasek życia”, zaś od miesiąca marca 2023 roku o kolejne 18 sztuk.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Pismem z dnia 27 kwietnia 2021 roku, Instytucja Zarządzająca Regionalnym Programem Operacyjnym Województwa Kujawsko-Pomorskiego na lata 2014-2020 nr WR-IV-T.433.425.1.2021 wyraziła zgodę na zmianę okresu realizacji projektu na od 2021-01-01 do 2023-12-31.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Celem głównym projektu jest zwiększenie dostępu do usług społecznych świadczonych w środowisku lokalnym w postaci pomocy sąsiedzkiej, wolontariatu opiekuńczego przy wykorzystaniu nowoczesnych technologii takich jak teleopieka dla 3 000 potrzebujących wsparcia w codziennym funkcjonowaniu mieszkańców województwa kujawsko-pomorskiego.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niniejszej uchwały jest warunkiem koniecznym do dalszej realizacji projektu ,,Kujawsko-Pomorska Teleopieka”.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Statutowej i Pomocy Społecznej oraz Komisji Budżetu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2023-09-01T08:05:55Z</dcterms:created>
  <cp:lastModifiedBy>HOST-13\Frosina</cp:lastModifiedBy>
  <dcterms:modified xsi:type="dcterms:W3CDTF">2023-09-01T06:06:54Z</dcterms:modified>
  <cp:revision>2</cp:revision>
  <dc:subject>zmieniająca uchwałę w sprawie wyrażenia woli przystąpienia do realizacji projektu pod_x000a_nazwą: „Kujawsko – Pomorska Teleopieka” realizowanego w ramach Regionalnego Programu Operacyjnego Województwa Kujawsko - Pomorskiego na lata 2014-2020.</dc:subject>
  <dc:title>Uchwała Nr LIX/550/2023 z dnia 30 sierpnia 2023 r.</dc:title>
</cp:coreProperties>
</file>