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0B932A4" Type="http://schemas.openxmlformats.org/officeDocument/2006/relationships/officeDocument" Target="/word/document.xml" /><Relationship Id="coreR70B932A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Zgodnie z art. 18 ust. 2 pkt 9 lit. a ustawy o samorządzie gminnym, do wyłącznej właściwości Rady Miejskiej należy między innymi podejmowanie uchwał w sprawach majątkowych gminy, dotyczących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nabywania </w:t>
      </w:r>
      <w:r>
        <w:rPr>
          <w:rFonts w:ascii="Times New Roman" w:hAnsi="Times New Roman"/>
          <w:b w:val="0"/>
          <w:caps w:val="0"/>
          <w:sz w:val="22"/>
        </w:rPr>
        <w:t>nieruchomości.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  <w:lang w:val="pl-PL" w:bidi="pl-PL" w:eastAsia="pl-PL"/>
        </w:rPr>
      </w:pP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Przedmiotem niniejszej uchwały jest wyrażenie zgody na nieodpłatne nabycie nieruchomości gruntowej położnej w miejscowości Grochowiec, oznaczonej numerem ewidencyjnym 426 obręb geodezyjny 12 Świdwie, gm. Sępólno Krajeńskie, o powierzchni 0,0845 ha. Przedmiotowa nieruchomość gruntowa będzie przeznaczona do realizacji celu publicznego w zakresie rozwoju infrastruktury drogowej oraz wykonywania zadań własnych, dotyczących gminnych dróg, ulic oraz organizacji ruchu drogowego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  <w:lang w:val="pl-PL" w:bidi="pl-PL" w:eastAsia="pl-PL"/>
        </w:rPr>
      </w:pP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Przedmiotowa nieruchomość nie jest objęta miejscowym planem zagospodarowania przestrzennego, natomiast w studium uwarunkowań i kierunków zagospodarowania przestrzennego położona jest na obszarze oznaczonym symbolem RM1 - obszary wielofunkcyjne o dominującym udziale zabudowy zagrodowej z udziałem zabudowy mieszkaniowej.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</w:pPr>
      <w:r>
        <w:t>Projekt uchwały został pozytywnie zaopiniowany przez Komisję Gospodarki Komunalnej oraz Porządku Publicznego Rady Miejskiej w Sępólnie Krajeńskim.</w:t>
      </w: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</w:tblPr>
      <w:tblGrid/>
      <w:tr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left="1134" w:right="1134"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MERGEFIELD SIGNATURE_0_0__FUNCTION \* MERGEFORMAT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 xml:space="preserve">Przewodniczący Rady  Miejskiej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br w:type="textWrapping"/>
              <w:br w:type="textWrapping"/>
              <w:br w:type="textWrapping"/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SIGNATURE_0_0_FIRSTNAME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Artur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SIGNATURE_0_0_LASTNAME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Juhnke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Polczyńska</dc:creator>
  <dcterms:created xsi:type="dcterms:W3CDTF">2023-06-14T13:31:10Z</dcterms:created>
  <cp:lastModifiedBy>HOST-13\Frosina</cp:lastModifiedBy>
  <dcterms:modified xsi:type="dcterms:W3CDTF">2024-11-28T07:52:24Z</dcterms:modified>
  <cp:revision>12</cp:revision>
  <dc:subject>w sprawie wyrażenia zgody na nieodpłatne nabycie nieruchomości lokalowych położonych w Niechorzu, gm. Sępólno Krajeńskie</dc:subject>
  <dc:title>Uchwała Nr LVII/.../2023 z dnia 28 czerwca 2023 r.</dc:title>
</cp:coreProperties>
</file>